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C84B6" w14:textId="47A18CE1" w:rsidR="0041138A" w:rsidRPr="0041138A" w:rsidRDefault="0041138A" w:rsidP="00092CCD">
      <w:pPr>
        <w:rPr>
          <w:rFonts w:cs="Segoe UI Emoji"/>
          <w:b/>
          <w:bCs/>
          <w:sz w:val="28"/>
          <w:szCs w:val="28"/>
        </w:rPr>
      </w:pPr>
      <w:r w:rsidRPr="0041138A">
        <w:rPr>
          <w:rFonts w:cs="Segoe UI Emoji"/>
          <w:b/>
          <w:bCs/>
          <w:sz w:val="28"/>
          <w:szCs w:val="28"/>
          <w:highlight w:val="yellow"/>
        </w:rPr>
        <w:t>SoMe</w:t>
      </w:r>
    </w:p>
    <w:p w14:paraId="27CA3982" w14:textId="7B07740C"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 Au2rep ApS sætter fokus på trivsel og arbejdsglæde: “Travlhed må ikke kvæle os” 🌟 </w:t>
      </w:r>
    </w:p>
    <w:p w14:paraId="4F62A3BA" w14:textId="36A3916B"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At drive en virksomhed handler ikke kun om vækst og teknik – det handler også om mennesker. Det ved Mick Sørensen, ejer af autoværkstedet Au2rep i Sorø, alt om. Efter at have vækstet sin forretning til en succesfuld virksomhed, sætter han nu fokus på at skabe en arbejdsplads, hvor trivsel og arbejdsglæde er i højsædet. </w:t>
      </w:r>
    </w:p>
    <w:p w14:paraId="484EFC01" w14:textId="6A05DA5E"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Med fem fuldtidsansatte og planer om flere i 2025 er Mick klar over, hvor vigtig en god kultur er: “For at jeg kan have en stærk virksomhed, har jeg brug for gode folk – både dem jeg har nu, og dem vi skal ansætte fremover. Derfor er det afgørende at skabe en arbejdsplads, hvor man trives, og hvor der er plads til udvikling,” siger Mick Sørensen, der med hjælp fra </w:t>
      </w:r>
      <w:r>
        <w:rPr>
          <w:rFonts w:ascii="Segoe UI Emoji" w:hAnsi="Segoe UI Emoji" w:cs="Segoe UI Emoji"/>
          <w:sz w:val="24"/>
          <w:szCs w:val="24"/>
        </w:rPr>
        <w:t>Erhvervshus Sjælland</w:t>
      </w:r>
      <w:r w:rsidRPr="00E8318C">
        <w:rPr>
          <w:rFonts w:ascii="Segoe UI Emoji" w:hAnsi="Segoe UI Emoji" w:cs="Segoe UI Emoji"/>
          <w:sz w:val="24"/>
          <w:szCs w:val="24"/>
        </w:rPr>
        <w:t xml:space="preserve"> og initiativet Attraktive Arbejdspladser arbejder strategisk med Au2reps trivsel og arbejdsglæde. </w:t>
      </w:r>
    </w:p>
    <w:p w14:paraId="79A6587D" w14:textId="544D0BFE"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Det var gennem et møde med Sorø Erhverv, at Mick første gang stiftede bekendtskab med Erhvervshus Sjælland tilbage i 2017-2018. Kort tid efter satte han sig sammen med </w:t>
      </w:r>
      <w:r w:rsidR="00C92524">
        <w:rPr>
          <w:rFonts w:ascii="Segoe UI Emoji" w:hAnsi="Segoe UI Emoji" w:cs="Segoe UI Emoji"/>
          <w:sz w:val="24"/>
          <w:szCs w:val="24"/>
        </w:rPr>
        <w:t>Erhvervshus Sjællands</w:t>
      </w:r>
      <w:r w:rsidRPr="00E8318C">
        <w:rPr>
          <w:rFonts w:ascii="Segoe UI Emoji" w:hAnsi="Segoe UI Emoji" w:cs="Segoe UI Emoji"/>
          <w:sz w:val="24"/>
          <w:szCs w:val="24"/>
        </w:rPr>
        <w:t xml:space="preserve"> forretningsudvikler for at få et nyt blik på sin virksomhed:</w:t>
      </w:r>
    </w:p>
    <w:p w14:paraId="22404AFB" w14:textId="3A413DA8"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“Jeg kom jo som mekaniker og tekniker og var dygtig til at lave biler. Men at drive en virksomhed, det kræver en hel masse andet også. Så det var helt naturligt at få noget sparring omkring det; hvordan vi gør alle de ting, der er ved siden af det, jeg er dygtig til i forvejen. Det har været vanvittigt godt; de der små frø, der blev plantet først. Jeg ville slet ikke have været det foruden,” slutter Mick Sørensen. </w:t>
      </w:r>
    </w:p>
    <w:p w14:paraId="1789349C" w14:textId="2D94BBA3"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Du kan læse hele historien om Au2rep her 👉 </w:t>
      </w:r>
      <w:hyperlink r:id="rId7" w:history="1">
        <w:r w:rsidR="00553739" w:rsidRPr="00A93CC0">
          <w:rPr>
            <w:rStyle w:val="Hyperlink"/>
            <w:rFonts w:ascii="Segoe UI Emoji" w:hAnsi="Segoe UI Emoji" w:cs="Segoe UI Emoji"/>
            <w:sz w:val="24"/>
            <w:szCs w:val="24"/>
          </w:rPr>
          <w:t>https://ehsj.dk/content/ydelser/au2rep-saetter-fokus-paa-trivsel-og-arbejdsglaede-travlhed-maa-ikke-kvaele-os/1628aa10-9c78-4df1-90f3-02756e32b0d4/</w:t>
        </w:r>
      </w:hyperlink>
      <w:r w:rsidR="00553739">
        <w:rPr>
          <w:rFonts w:ascii="Segoe UI Emoji" w:hAnsi="Segoe UI Emoji" w:cs="Segoe UI Emoji"/>
          <w:sz w:val="24"/>
          <w:szCs w:val="24"/>
        </w:rPr>
        <w:t xml:space="preserve"> </w:t>
      </w:r>
    </w:p>
    <w:p w14:paraId="05B40BB5" w14:textId="77777777" w:rsidR="00E8318C" w:rsidRPr="00E8318C" w:rsidRDefault="00E8318C" w:rsidP="00E8318C">
      <w:pPr>
        <w:rPr>
          <w:rFonts w:ascii="Segoe UI Emoji" w:hAnsi="Segoe UI Emoji" w:cs="Segoe UI Emoji"/>
          <w:sz w:val="24"/>
          <w:szCs w:val="24"/>
        </w:rPr>
      </w:pPr>
    </w:p>
    <w:p w14:paraId="6731D9B8" w14:textId="77777777"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 Hvordan kommer arbejdsglæde til udtryk i din virksomhed? </w:t>
      </w:r>
    </w:p>
    <w:p w14:paraId="7E7A662B" w14:textId="77777777" w:rsidR="00E8318C" w:rsidRPr="00E8318C" w:rsidRDefault="00E8318C" w:rsidP="00E8318C">
      <w:pPr>
        <w:rPr>
          <w:rFonts w:ascii="Segoe UI Emoji" w:hAnsi="Segoe UI Emoji" w:cs="Segoe UI Emoji"/>
          <w:sz w:val="24"/>
          <w:szCs w:val="24"/>
        </w:rPr>
      </w:pPr>
    </w:p>
    <w:p w14:paraId="38AE8944" w14:textId="3ACEA46A" w:rsidR="00E8318C" w:rsidRPr="00E8318C"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#AttraktiveArbejdspladser #Ledelse #Arbejdsglæde #Vækst </w:t>
      </w:r>
      <w:r w:rsidR="00553739">
        <w:rPr>
          <w:rFonts w:ascii="Segoe UI Emoji" w:hAnsi="Segoe UI Emoji" w:cs="Segoe UI Emoji"/>
          <w:sz w:val="24"/>
          <w:szCs w:val="24"/>
        </w:rPr>
        <w:t>#Trivsel</w:t>
      </w:r>
    </w:p>
    <w:p w14:paraId="39E6228D" w14:textId="1AD4C31B" w:rsidR="0041138A" w:rsidRDefault="00E8318C" w:rsidP="00E8318C">
      <w:pPr>
        <w:rPr>
          <w:rFonts w:ascii="Segoe UI Emoji" w:hAnsi="Segoe UI Emoji" w:cs="Segoe UI Emoji"/>
          <w:sz w:val="24"/>
          <w:szCs w:val="24"/>
        </w:rPr>
      </w:pPr>
      <w:r w:rsidRPr="00E8318C">
        <w:rPr>
          <w:rFonts w:ascii="Segoe UI Emoji" w:hAnsi="Segoe UI Emoji" w:cs="Segoe UI Emoji"/>
          <w:sz w:val="24"/>
          <w:szCs w:val="24"/>
        </w:rPr>
        <w:t xml:space="preserve">Attraktive Arbejdspladser er støttet af </w:t>
      </w:r>
      <w:proofErr w:type="spellStart"/>
      <w:r w:rsidRPr="00E8318C">
        <w:rPr>
          <w:rFonts w:ascii="Segoe UI Emoji" w:hAnsi="Segoe UI Emoji" w:cs="Segoe UI Emoji"/>
          <w:sz w:val="24"/>
          <w:szCs w:val="24"/>
        </w:rPr>
        <w:t>Velliv</w:t>
      </w:r>
      <w:proofErr w:type="spellEnd"/>
      <w:r w:rsidRPr="00E8318C">
        <w:rPr>
          <w:rFonts w:ascii="Segoe UI Emoji" w:hAnsi="Segoe UI Emoji" w:cs="Segoe UI Emoji"/>
          <w:sz w:val="24"/>
          <w:szCs w:val="24"/>
        </w:rPr>
        <w:t xml:space="preserve"> Foreningen.</w:t>
      </w:r>
    </w:p>
    <w:p w14:paraId="6061DA0B" w14:textId="77777777" w:rsidR="00E8318C" w:rsidRDefault="00E8318C" w:rsidP="00E8318C">
      <w:pPr>
        <w:rPr>
          <w:sz w:val="24"/>
          <w:szCs w:val="24"/>
        </w:rPr>
      </w:pPr>
    </w:p>
    <w:p w14:paraId="6F6CA9A8" w14:textId="77777777" w:rsidR="00D264F5" w:rsidRDefault="00D264F5">
      <w:pPr>
        <w:rPr>
          <w:rFonts w:cs="Segoe UI Emoji"/>
          <w:b/>
          <w:bCs/>
          <w:sz w:val="28"/>
          <w:szCs w:val="28"/>
          <w:highlight w:val="yellow"/>
        </w:rPr>
      </w:pPr>
      <w:r>
        <w:rPr>
          <w:rFonts w:cs="Segoe UI Emoji"/>
          <w:b/>
          <w:bCs/>
          <w:sz w:val="28"/>
          <w:szCs w:val="28"/>
          <w:highlight w:val="yellow"/>
        </w:rPr>
        <w:br w:type="page"/>
      </w:r>
    </w:p>
    <w:p w14:paraId="0F708677" w14:textId="490211AB" w:rsidR="0041138A" w:rsidRPr="0041138A" w:rsidRDefault="0041138A" w:rsidP="0041138A">
      <w:pPr>
        <w:rPr>
          <w:rFonts w:cs="Segoe UI Emoji"/>
          <w:b/>
          <w:bCs/>
          <w:sz w:val="28"/>
          <w:szCs w:val="28"/>
        </w:rPr>
      </w:pPr>
      <w:r w:rsidRPr="0041138A">
        <w:rPr>
          <w:rFonts w:cs="Segoe UI Emoji"/>
          <w:b/>
          <w:bCs/>
          <w:sz w:val="28"/>
          <w:szCs w:val="28"/>
          <w:highlight w:val="yellow"/>
        </w:rPr>
        <w:lastRenderedPageBreak/>
        <w:t>Nyhedsbrev</w:t>
      </w:r>
    </w:p>
    <w:p w14:paraId="280F19AB" w14:textId="013FB573" w:rsidR="00995501" w:rsidRPr="00995501" w:rsidRDefault="00995501" w:rsidP="00995501">
      <w:pPr>
        <w:rPr>
          <w:rFonts w:ascii="Segoe UI Emoji" w:hAnsi="Segoe UI Emoji" w:cs="Segoe UI Emoji"/>
          <w:sz w:val="24"/>
          <w:szCs w:val="24"/>
        </w:rPr>
      </w:pPr>
      <w:r w:rsidRPr="00995501">
        <w:rPr>
          <w:rFonts w:ascii="Segoe UI Emoji" w:hAnsi="Segoe UI Emoji" w:cs="Segoe UI Emoji"/>
          <w:sz w:val="24"/>
          <w:szCs w:val="24"/>
        </w:rPr>
        <w:t>🌟 Au2rep ApS: “Travlhed må ikke kvæle os” 🌟</w:t>
      </w:r>
    </w:p>
    <w:p w14:paraId="6AD96E6C" w14:textId="2E3656CF" w:rsidR="00995501" w:rsidRPr="00995501" w:rsidRDefault="00995501" w:rsidP="00995501">
      <w:pPr>
        <w:rPr>
          <w:rFonts w:ascii="Segoe UI Emoji" w:hAnsi="Segoe UI Emoji" w:cs="Segoe UI Emoji"/>
          <w:sz w:val="24"/>
          <w:szCs w:val="24"/>
        </w:rPr>
      </w:pPr>
      <w:r w:rsidRPr="00995501">
        <w:rPr>
          <w:rFonts w:ascii="Segoe UI Emoji" w:hAnsi="Segoe UI Emoji" w:cs="Segoe UI Emoji"/>
          <w:sz w:val="24"/>
          <w:szCs w:val="24"/>
        </w:rPr>
        <w:t>Succes handler ikke kun om vækst, men også om trivsel. Det ved Mick Sørensen, ejer af Au2rep ApS i Sorø. Efter at have opbygget en stærk virksomhed, sætter han nu fokus på arbejdsglæde og et sundt arbejdsmiljø.</w:t>
      </w:r>
    </w:p>
    <w:p w14:paraId="42F5F598" w14:textId="77CABD85" w:rsidR="00995501" w:rsidRPr="00995501" w:rsidRDefault="00995501" w:rsidP="00995501">
      <w:pPr>
        <w:rPr>
          <w:rFonts w:ascii="Segoe UI Emoji" w:hAnsi="Segoe UI Emoji" w:cs="Segoe UI Emoji"/>
          <w:sz w:val="24"/>
          <w:szCs w:val="24"/>
        </w:rPr>
      </w:pPr>
      <w:r w:rsidRPr="00995501">
        <w:rPr>
          <w:rFonts w:ascii="Segoe UI Emoji" w:hAnsi="Segoe UI Emoji" w:cs="Segoe UI Emoji"/>
          <w:sz w:val="24"/>
          <w:szCs w:val="24"/>
        </w:rPr>
        <w:t>Med fem fuldtidsansatte – og flere på vej i 2025 – arbejder Mick strategisk med trivsel gennem Erhvervshus Sjælland og initiativet Attraktive Arbejdspladser</w:t>
      </w:r>
      <w:r w:rsidR="00D264F5">
        <w:rPr>
          <w:rFonts w:ascii="Segoe UI Emoji" w:hAnsi="Segoe UI Emoji" w:cs="Segoe UI Emoji"/>
          <w:sz w:val="24"/>
          <w:szCs w:val="24"/>
        </w:rPr>
        <w:t xml:space="preserve"> efter henvisning fra Sorø Erhverv.</w:t>
      </w:r>
    </w:p>
    <w:p w14:paraId="55B686F0" w14:textId="70DBA953" w:rsidR="0041138A" w:rsidRDefault="00995501" w:rsidP="00995501">
      <w:pPr>
        <w:rPr>
          <w:sz w:val="24"/>
          <w:szCs w:val="24"/>
        </w:rPr>
      </w:pPr>
      <w:r w:rsidRPr="00995501">
        <w:rPr>
          <w:rFonts w:ascii="Segoe UI Emoji" w:hAnsi="Segoe UI Emoji" w:cs="Segoe UI Emoji"/>
          <w:sz w:val="24"/>
          <w:szCs w:val="24"/>
        </w:rPr>
        <w:t>"For at have en stærk virksomhed, skal jeg have gode folk, der trives. Det kræver, at vi skaber en god kultur og plads til udvikling," siger Mick Sørensen.</w:t>
      </w:r>
    </w:p>
    <w:p w14:paraId="1634314F" w14:textId="77777777" w:rsidR="00D264F5" w:rsidRPr="00E8318C" w:rsidRDefault="00D264F5" w:rsidP="00D264F5">
      <w:pPr>
        <w:rPr>
          <w:rFonts w:ascii="Segoe UI Emoji" w:hAnsi="Segoe UI Emoji" w:cs="Segoe UI Emoji"/>
          <w:sz w:val="24"/>
          <w:szCs w:val="24"/>
        </w:rPr>
      </w:pPr>
      <w:r w:rsidRPr="00E8318C">
        <w:rPr>
          <w:rFonts w:ascii="Segoe UI Emoji" w:hAnsi="Segoe UI Emoji" w:cs="Segoe UI Emoji"/>
          <w:sz w:val="24"/>
          <w:szCs w:val="24"/>
        </w:rPr>
        <w:t xml:space="preserve">Du kan læse hele historien om Au2rep her 👉 </w:t>
      </w:r>
      <w:hyperlink r:id="rId8" w:history="1">
        <w:r w:rsidRPr="00A93CC0">
          <w:rPr>
            <w:rStyle w:val="Hyperlink"/>
            <w:rFonts w:ascii="Segoe UI Emoji" w:hAnsi="Segoe UI Emoji" w:cs="Segoe UI Emoji"/>
            <w:sz w:val="24"/>
            <w:szCs w:val="24"/>
          </w:rPr>
          <w:t>https://ehsj.dk/content/ydelser/au2rep-saetter-fokus-paa-trivsel-og-arbejdsglaede-travlhed-maa-ikke-kvaele-os/1628aa10-9c78-4df1-90f3-02756e32b0d4/</w:t>
        </w:r>
      </w:hyperlink>
      <w:r>
        <w:rPr>
          <w:rFonts w:ascii="Segoe UI Emoji" w:hAnsi="Segoe UI Emoji" w:cs="Segoe UI Emoji"/>
          <w:sz w:val="24"/>
          <w:szCs w:val="24"/>
        </w:rPr>
        <w:t xml:space="preserve"> </w:t>
      </w:r>
    </w:p>
    <w:p w14:paraId="462911E2" w14:textId="77777777" w:rsidR="0041138A" w:rsidRPr="0041138A" w:rsidRDefault="0041138A" w:rsidP="00092CCD">
      <w:pPr>
        <w:rPr>
          <w:sz w:val="24"/>
          <w:szCs w:val="24"/>
        </w:rPr>
      </w:pPr>
    </w:p>
    <w:p w14:paraId="6CEE59C7" w14:textId="77777777" w:rsidR="00CB7297" w:rsidRDefault="00CB7297"/>
    <w:sectPr w:rsidR="00CB729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CCD"/>
    <w:rsid w:val="00092CCD"/>
    <w:rsid w:val="0019759E"/>
    <w:rsid w:val="0041138A"/>
    <w:rsid w:val="00553739"/>
    <w:rsid w:val="00804290"/>
    <w:rsid w:val="0085278F"/>
    <w:rsid w:val="00995501"/>
    <w:rsid w:val="00C92524"/>
    <w:rsid w:val="00CB7297"/>
    <w:rsid w:val="00D264F5"/>
    <w:rsid w:val="00DA140D"/>
    <w:rsid w:val="00DB2A67"/>
    <w:rsid w:val="00E8318C"/>
    <w:rsid w:val="053DA523"/>
    <w:rsid w:val="0A547991"/>
    <w:rsid w:val="0D4FB96F"/>
    <w:rsid w:val="0F4FCE19"/>
    <w:rsid w:val="108AB113"/>
    <w:rsid w:val="19BDB4AF"/>
    <w:rsid w:val="1C495F48"/>
    <w:rsid w:val="20B140F9"/>
    <w:rsid w:val="21572AC9"/>
    <w:rsid w:val="2169B033"/>
    <w:rsid w:val="258174A9"/>
    <w:rsid w:val="2CBB112D"/>
    <w:rsid w:val="30DD962C"/>
    <w:rsid w:val="36FF11B2"/>
    <w:rsid w:val="37FFA616"/>
    <w:rsid w:val="3887DD02"/>
    <w:rsid w:val="3F0B08A6"/>
    <w:rsid w:val="450E65D8"/>
    <w:rsid w:val="461DD78C"/>
    <w:rsid w:val="46583628"/>
    <w:rsid w:val="46E14784"/>
    <w:rsid w:val="47237B97"/>
    <w:rsid w:val="491DEA75"/>
    <w:rsid w:val="4DE80975"/>
    <w:rsid w:val="533F1B88"/>
    <w:rsid w:val="54A2B7CE"/>
    <w:rsid w:val="56F42009"/>
    <w:rsid w:val="5BF3FAE6"/>
    <w:rsid w:val="5E519112"/>
    <w:rsid w:val="67A36DA4"/>
    <w:rsid w:val="6B8A3EF9"/>
    <w:rsid w:val="6D8E30A6"/>
    <w:rsid w:val="7000FECF"/>
    <w:rsid w:val="77A1193E"/>
    <w:rsid w:val="7A3C52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F3BD4"/>
  <w15:chartTrackingRefBased/>
  <w15:docId w15:val="{CD5359C2-E77D-4178-A44C-98333FD0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092C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092C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092CC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092CC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092CC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092CC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092CC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092CC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092CCD"/>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2CCD"/>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092CCD"/>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092CCD"/>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092CCD"/>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092CCD"/>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092CCD"/>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092CCD"/>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092CCD"/>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092CCD"/>
    <w:rPr>
      <w:rFonts w:eastAsiaTheme="majorEastAsia" w:cstheme="majorBidi"/>
      <w:color w:val="272727" w:themeColor="text1" w:themeTint="D8"/>
    </w:rPr>
  </w:style>
  <w:style w:type="paragraph" w:styleId="Titel">
    <w:name w:val="Title"/>
    <w:basedOn w:val="Normal"/>
    <w:next w:val="Normal"/>
    <w:link w:val="TitelTegn"/>
    <w:uiPriority w:val="10"/>
    <w:qFormat/>
    <w:rsid w:val="00092C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92CCD"/>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092CCD"/>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092CC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092CCD"/>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092CCD"/>
    <w:rPr>
      <w:i/>
      <w:iCs/>
      <w:color w:val="404040" w:themeColor="text1" w:themeTint="BF"/>
    </w:rPr>
  </w:style>
  <w:style w:type="paragraph" w:styleId="Listeafsnit">
    <w:name w:val="List Paragraph"/>
    <w:basedOn w:val="Normal"/>
    <w:uiPriority w:val="34"/>
    <w:qFormat/>
    <w:rsid w:val="00092CCD"/>
    <w:pPr>
      <w:ind w:left="720"/>
      <w:contextualSpacing/>
    </w:pPr>
  </w:style>
  <w:style w:type="character" w:styleId="Kraftigfremhvning">
    <w:name w:val="Intense Emphasis"/>
    <w:basedOn w:val="Standardskrifttypeiafsnit"/>
    <w:uiPriority w:val="21"/>
    <w:qFormat/>
    <w:rsid w:val="00092CCD"/>
    <w:rPr>
      <w:i/>
      <w:iCs/>
      <w:color w:val="0F4761" w:themeColor="accent1" w:themeShade="BF"/>
    </w:rPr>
  </w:style>
  <w:style w:type="paragraph" w:styleId="Strktcitat">
    <w:name w:val="Intense Quote"/>
    <w:basedOn w:val="Normal"/>
    <w:next w:val="Normal"/>
    <w:link w:val="StrktcitatTegn"/>
    <w:uiPriority w:val="30"/>
    <w:qFormat/>
    <w:rsid w:val="00092C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092CCD"/>
    <w:rPr>
      <w:i/>
      <w:iCs/>
      <w:color w:val="0F4761" w:themeColor="accent1" w:themeShade="BF"/>
    </w:rPr>
  </w:style>
  <w:style w:type="character" w:styleId="Kraftighenvisning">
    <w:name w:val="Intense Reference"/>
    <w:basedOn w:val="Standardskrifttypeiafsnit"/>
    <w:uiPriority w:val="32"/>
    <w:qFormat/>
    <w:rsid w:val="00092CCD"/>
    <w:rPr>
      <w:b/>
      <w:bCs/>
      <w:smallCaps/>
      <w:color w:val="0F4761" w:themeColor="accent1" w:themeShade="BF"/>
      <w:spacing w:val="5"/>
    </w:rPr>
  </w:style>
  <w:style w:type="character" w:styleId="Hyperlink">
    <w:name w:val="Hyperlink"/>
    <w:basedOn w:val="Standardskrifttypeiafsnit"/>
    <w:uiPriority w:val="99"/>
    <w:unhideWhenUsed/>
    <w:rsid w:val="00092CCD"/>
    <w:rPr>
      <w:color w:val="467886" w:themeColor="hyperlink"/>
      <w:u w:val="single"/>
    </w:rPr>
  </w:style>
  <w:style w:type="character" w:styleId="Ulstomtale">
    <w:name w:val="Unresolved Mention"/>
    <w:basedOn w:val="Standardskrifttypeiafsnit"/>
    <w:uiPriority w:val="99"/>
    <w:semiHidden/>
    <w:unhideWhenUsed/>
    <w:rsid w:val="00092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563315">
      <w:bodyDiv w:val="1"/>
      <w:marLeft w:val="0"/>
      <w:marRight w:val="0"/>
      <w:marTop w:val="0"/>
      <w:marBottom w:val="0"/>
      <w:divBdr>
        <w:top w:val="none" w:sz="0" w:space="0" w:color="auto"/>
        <w:left w:val="none" w:sz="0" w:space="0" w:color="auto"/>
        <w:bottom w:val="none" w:sz="0" w:space="0" w:color="auto"/>
        <w:right w:val="none" w:sz="0" w:space="0" w:color="auto"/>
      </w:divBdr>
    </w:div>
    <w:div w:id="169064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sj.dk/content/ydelser/au2rep-saetter-fokus-paa-trivsel-og-arbejdsglaede-travlhed-maa-ikke-kvaele-os/1628aa10-9c78-4df1-90f3-02756e32b0d4/" TargetMode="External"/><Relationship Id="rId3" Type="http://schemas.openxmlformats.org/officeDocument/2006/relationships/customXml" Target="../customXml/item3.xml"/><Relationship Id="rId7" Type="http://schemas.openxmlformats.org/officeDocument/2006/relationships/hyperlink" Target="https://ehsj.dk/content/ydelser/au2rep-saetter-fokus-paa-trivsel-og-arbejdsglaede-travlhed-maa-ikke-kvaele-os/1628aa10-9c78-4df1-90f3-02756e32b0d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fdabafc8da5a2d37ac4d43a8f968e9dd">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f5951bc40d96358cb09fb368d5965735"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ledmærker"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dhol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5FF4B-A023-4975-8AE0-35AF25640335}">
  <ds:schemaRefs>
    <ds:schemaRef ds:uri="http://schemas.microsoft.com/office/2006/metadata/properties"/>
    <ds:schemaRef ds:uri="http://schemas.microsoft.com/office/infopath/2007/PartnerControls"/>
    <ds:schemaRef ds:uri="d04400c1-4e83-46cc-8dad-9d1496c76d6b"/>
    <ds:schemaRef ds:uri="43a5b9ff-ef68-4e08-86c8-07b185fdc818"/>
  </ds:schemaRefs>
</ds:datastoreItem>
</file>

<file path=customXml/itemProps2.xml><?xml version="1.0" encoding="utf-8"?>
<ds:datastoreItem xmlns:ds="http://schemas.openxmlformats.org/officeDocument/2006/customXml" ds:itemID="{D768C1B4-F87D-4E61-ACC5-BA9DA442F286}">
  <ds:schemaRefs>
    <ds:schemaRef ds:uri="http://schemas.microsoft.com/sharepoint/v3/contenttype/forms"/>
  </ds:schemaRefs>
</ds:datastoreItem>
</file>

<file path=customXml/itemProps3.xml><?xml version="1.0" encoding="utf-8"?>
<ds:datastoreItem xmlns:ds="http://schemas.openxmlformats.org/officeDocument/2006/customXml" ds:itemID="{4850E8EF-B682-42D5-8BDE-4D47562ACF35}"/>
</file>

<file path=docProps/app.xml><?xml version="1.0" encoding="utf-8"?>
<Properties xmlns="http://schemas.openxmlformats.org/officeDocument/2006/extended-properties" xmlns:vt="http://schemas.openxmlformats.org/officeDocument/2006/docPropsVTypes">
  <Template>Normal.dotm</Template>
  <TotalTime>12</TotalTime>
  <Pages>2</Pages>
  <Words>435</Words>
  <Characters>2654</Characters>
  <Application>Microsoft Office Word</Application>
  <DocSecurity>0</DocSecurity>
  <Lines>22</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 Rebecca Holch Kristiansen</dc:creator>
  <cp:keywords/>
  <dc:description/>
  <cp:lastModifiedBy>Caroline Ge-Ge Keller</cp:lastModifiedBy>
  <cp:revision>10</cp:revision>
  <dcterms:created xsi:type="dcterms:W3CDTF">2024-12-16T12:35:00Z</dcterms:created>
  <dcterms:modified xsi:type="dcterms:W3CDTF">2025-02-05T13:52:00Z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